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92B4A" w:rsidRDefault="00457EC2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468B60B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92B4A" w:rsidRDefault="00457EC2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992B4A" w:rsidRDefault="00992B4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992B4A" w:rsidRDefault="00457EC2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992B4A" w:rsidRDefault="00992B4A">
                            <w:pPr>
                              <w:pStyle w:val="2"/>
                            </w:pPr>
                          </w:p>
                          <w:p w:rsidR="00992B4A" w:rsidRDefault="00992B4A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992B4A" w:rsidRDefault="00992B4A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2468B60B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B4A" w:rsidRDefault="00992B4A">
      <w:pPr>
        <w:rPr>
          <w:i/>
        </w:rPr>
      </w:pPr>
    </w:p>
    <w:p w:rsidR="00992B4A" w:rsidRDefault="00992B4A">
      <w:pPr>
        <w:rPr>
          <w:i/>
        </w:rPr>
      </w:pPr>
    </w:p>
    <w:p w:rsidR="00992B4A" w:rsidRDefault="00992B4A">
      <w:pPr>
        <w:rPr>
          <w:i/>
        </w:rPr>
      </w:pPr>
    </w:p>
    <w:p w:rsidR="00992B4A" w:rsidRDefault="00457EC2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2D046494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2D046494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992B4A" w:rsidRDefault="00457EC2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992B4A" w:rsidRDefault="00457EC2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                                                                                     № _______  </w:t>
      </w:r>
    </w:p>
    <w:p w:rsidR="00992B4A" w:rsidRDefault="00457EC2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992B4A" w:rsidRDefault="00457EC2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Главы города Оренбурга </w:t>
      </w:r>
      <w:r>
        <w:rPr>
          <w:sz w:val="28"/>
          <w:szCs w:val="28"/>
        </w:rPr>
        <w:t>от 28.12.2022 № 2998-р</w:t>
      </w:r>
    </w:p>
    <w:p w:rsidR="00992B4A" w:rsidRDefault="00992B4A">
      <w:pPr>
        <w:spacing w:line="160" w:lineRule="exact"/>
        <w:rPr>
          <w:kern w:val="2"/>
          <w:sz w:val="28"/>
          <w:szCs w:val="28"/>
        </w:rPr>
      </w:pPr>
    </w:p>
    <w:p w:rsidR="00992B4A" w:rsidRDefault="00457EC2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 соответствии со статьей 179 Бюджетного кодекса Российской Федерации, с постановлением Правительства Оренбургской области                       от 25.12.2024 № 1168-пп «Об утверждении региональной программы развития муниципальной с</w:t>
      </w:r>
      <w:r>
        <w:rPr>
          <w:bCs/>
          <w:sz w:val="28"/>
          <w:szCs w:val="28"/>
        </w:rPr>
        <w:t xml:space="preserve">лужбы в Оренбургской области на 2025–2029 годы»,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  от 28.04.2015 № 1015, решением Оренбургского городского Совета           </w:t>
      </w:r>
      <w:r>
        <w:rPr>
          <w:rFonts w:eastAsia="Calibri"/>
          <w:sz w:val="28"/>
          <w:szCs w:val="28"/>
        </w:rPr>
        <w:t xml:space="preserve">          от 24.12.2024 № 565 «О бюджете города Оренбурга</w:t>
      </w:r>
      <w:proofErr w:type="gramEnd"/>
      <w:r>
        <w:rPr>
          <w:rFonts w:eastAsia="Calibri"/>
          <w:sz w:val="28"/>
          <w:szCs w:val="28"/>
        </w:rPr>
        <w:t xml:space="preserve"> на 2025 год                              и на плановый период 2026 и 2027 годов», подпунктом 3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</w:t>
      </w:r>
      <w:r>
        <w:rPr>
          <w:sz w:val="28"/>
          <w:szCs w:val="28"/>
        </w:rPr>
        <w:t>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 </w:t>
      </w:r>
      <w:r>
        <w:rPr>
          <w:sz w:val="28"/>
          <w:szCs w:val="28"/>
        </w:rPr>
        <w:t xml:space="preserve">от 22.05.2012 № 1083-п: </w:t>
      </w:r>
    </w:p>
    <w:p w:rsidR="00992B4A" w:rsidRDefault="00457EC2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 </w:t>
      </w:r>
      <w:proofErr w:type="gramStart"/>
      <w:r>
        <w:rPr>
          <w:kern w:val="2"/>
          <w:sz w:val="28"/>
          <w:szCs w:val="28"/>
        </w:rPr>
        <w:t xml:space="preserve">Внести в распоряжение заместителя Главы города Оренбурга                   от 28.12.2022 № 2998-р «Об утверждении </w:t>
      </w:r>
      <w:r>
        <w:rPr>
          <w:sz w:val="28"/>
          <w:szCs w:val="28"/>
        </w:rPr>
        <w:t>дополнительной части муниципальной программы «Разви</w:t>
      </w:r>
      <w:r>
        <w:rPr>
          <w:sz w:val="28"/>
          <w:szCs w:val="28"/>
        </w:rPr>
        <w:t>тие муниципальной службы                                 в Администрации города Оренбурга» (в редакции от 11.05.2023 № 1155-р,</w:t>
      </w:r>
      <w:proofErr w:type="gramEnd"/>
      <w:r>
        <w:rPr>
          <w:sz w:val="28"/>
          <w:szCs w:val="28"/>
        </w:rPr>
        <w:t xml:space="preserve">                          от 10.11.2023 № 3686-р, от 20.02.2024 № 400-р, от 27.02.2024 № 426-р,                   от 12.11.2024 № </w:t>
      </w:r>
      <w:r>
        <w:rPr>
          <w:sz w:val="28"/>
          <w:szCs w:val="28"/>
        </w:rPr>
        <w:t xml:space="preserve">3073-р, от 11.02.2025 № 212-р,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25.03.2025 № 644-р,                     от 01.11.2025 № 2946-р) следующее изменение:</w:t>
      </w:r>
    </w:p>
    <w:p w:rsidR="00992B4A" w:rsidRDefault="00457EC2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раздел 3 «Ресурсное обеспечение» приложения к распоряжению изложить в новой редакции согласно приложению к настоящему распоряжению</w:t>
      </w:r>
      <w:r>
        <w:rPr>
          <w:rFonts w:eastAsia="Calibri"/>
          <w:sz w:val="28"/>
          <w:szCs w:val="28"/>
        </w:rPr>
        <w:t>.</w:t>
      </w:r>
    </w:p>
    <w:p w:rsidR="00992B4A" w:rsidRDefault="00457EC2">
      <w:pPr>
        <w:tabs>
          <w:tab w:val="left" w:pos="993"/>
        </w:tabs>
        <w:ind w:left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 Настоящее распоряжение подлежит:</w:t>
      </w:r>
    </w:p>
    <w:p w:rsidR="00992B4A" w:rsidRDefault="00457EC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размещению на </w:t>
      </w:r>
      <w:proofErr w:type="gramStart"/>
      <w:r>
        <w:rPr>
          <w:spacing w:val="2"/>
          <w:sz w:val="28"/>
          <w:szCs w:val="28"/>
        </w:rPr>
        <w:t>официальном</w:t>
      </w:r>
      <w:proofErr w:type="gramEnd"/>
      <w:r>
        <w:rPr>
          <w:spacing w:val="2"/>
          <w:sz w:val="28"/>
          <w:szCs w:val="28"/>
        </w:rPr>
        <w:t xml:space="preserve"> Интернет-портале города Оренбурга;</w:t>
      </w:r>
    </w:p>
    <w:p w:rsidR="00992B4A" w:rsidRDefault="00457EC2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992B4A" w:rsidRDefault="00457EC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 Поручить организацию исполнения настоящего распор</w:t>
      </w:r>
      <w:r>
        <w:rPr>
          <w:kern w:val="2"/>
          <w:sz w:val="28"/>
          <w:szCs w:val="28"/>
        </w:rPr>
        <w:t>яжения начальнику управления муниципальной службы и кадровой политики администрации города Оренбурга.</w:t>
      </w:r>
    </w:p>
    <w:p w:rsidR="00992B4A" w:rsidRDefault="00992B4A">
      <w:pPr>
        <w:tabs>
          <w:tab w:val="left" w:pos="4395"/>
        </w:tabs>
        <w:jc w:val="both"/>
        <w:rPr>
          <w:sz w:val="28"/>
          <w:szCs w:val="28"/>
        </w:rPr>
      </w:pPr>
    </w:p>
    <w:p w:rsidR="00992B4A" w:rsidRDefault="00992B4A">
      <w:pPr>
        <w:tabs>
          <w:tab w:val="left" w:pos="4395"/>
        </w:tabs>
        <w:jc w:val="both"/>
        <w:rPr>
          <w:sz w:val="28"/>
          <w:szCs w:val="28"/>
        </w:rPr>
      </w:pPr>
    </w:p>
    <w:p w:rsidR="00992B4A" w:rsidRDefault="00457EC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Оренбурга – </w:t>
      </w:r>
    </w:p>
    <w:p w:rsidR="00992B4A" w:rsidRDefault="00457EC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992B4A" w:rsidRDefault="00457EC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 Оренбурга                                                Р.Г. Магомедов</w:t>
      </w:r>
    </w:p>
    <w:p w:rsidR="00992B4A" w:rsidRDefault="00457EC2">
      <w:pPr>
        <w:tabs>
          <w:tab w:val="left" w:pos="439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992B4A" w:rsidRDefault="00457EC2">
      <w:pPr>
        <w:tabs>
          <w:tab w:val="left" w:pos="4395"/>
        </w:tabs>
        <w:ind w:firstLine="709"/>
        <w:jc w:val="center"/>
        <w:rPr>
          <w:sz w:val="22"/>
          <w:szCs w:val="28"/>
        </w:rPr>
        <w:sectPr w:rsidR="00992B4A">
          <w:pgSz w:w="11906" w:h="16838"/>
          <w:pgMar w:top="567" w:right="851" w:bottom="851" w:left="1701" w:header="0" w:footer="0" w:gutter="0"/>
          <w:cols w:space="720"/>
          <w:formProt w:val="0"/>
          <w:docGrid w:linePitch="360"/>
        </w:sectPr>
      </w:pPr>
      <w:r>
        <w:rPr>
          <w:sz w:val="22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  <w:szCs w:val="28"/>
        </w:rPr>
        <w:t xml:space="preserve"> </w:t>
      </w:r>
    </w:p>
    <w:p w:rsidR="00992B4A" w:rsidRDefault="00457EC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992B4A" w:rsidRDefault="00457EC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992B4A" w:rsidRDefault="00457EC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992B4A" w:rsidRDefault="00457EC2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__________ № _________</w:t>
      </w:r>
    </w:p>
    <w:p w:rsidR="00992B4A" w:rsidRDefault="00992B4A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992B4A" w:rsidRDefault="00992B4A"/>
    <w:p w:rsidR="00992B4A" w:rsidRDefault="00992B4A"/>
    <w:p w:rsidR="00992B4A" w:rsidRDefault="00457EC2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 РЕСУРСНОЕ ОБЕСПЕЧЕНИЕ</w:t>
      </w:r>
    </w:p>
    <w:p w:rsidR="00992B4A" w:rsidRDefault="00992B4A">
      <w:pPr>
        <w:rPr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57"/>
        <w:gridCol w:w="2358"/>
        <w:gridCol w:w="1233"/>
        <w:gridCol w:w="1097"/>
        <w:gridCol w:w="1641"/>
        <w:gridCol w:w="1783"/>
        <w:gridCol w:w="1506"/>
        <w:gridCol w:w="1508"/>
        <w:gridCol w:w="1508"/>
        <w:gridCol w:w="1495"/>
      </w:tblGrid>
      <w:tr w:rsidR="00992B4A">
        <w:trPr>
          <w:trHeight w:val="582"/>
          <w:tblHeader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</w:pPr>
            <w:r>
              <w:t>№</w:t>
            </w:r>
          </w:p>
          <w:p w:rsidR="00992B4A" w:rsidRDefault="00457EC2">
            <w:pPr>
              <w:widowControl w:val="0"/>
              <w:shd w:val="clear" w:color="auto" w:fill="FFFFFF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ind w:right="-108"/>
              <w:jc w:val="center"/>
              <w:rPr>
                <w:strike/>
              </w:rPr>
            </w:pPr>
            <w:r>
              <w:t>Структурный элемент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ind w:left="-108" w:right="-109" w:hanging="2"/>
              <w:jc w:val="center"/>
            </w:pPr>
            <w:proofErr w:type="spellStart"/>
            <w:proofErr w:type="gramStart"/>
            <w:r>
              <w:t>Ответст</w:t>
            </w:r>
            <w:proofErr w:type="spellEnd"/>
            <w:r>
              <w:t>-венный</w:t>
            </w:r>
            <w:proofErr w:type="gramEnd"/>
            <w:r>
              <w:t xml:space="preserve"> исполни-</w:t>
            </w:r>
            <w:proofErr w:type="spellStart"/>
            <w:r>
              <w:t>тель</w:t>
            </w:r>
            <w:proofErr w:type="spellEnd"/>
            <w:r>
              <w:t xml:space="preserve">, </w:t>
            </w:r>
            <w:proofErr w:type="spellStart"/>
            <w:r>
              <w:t>соисполни-тель</w:t>
            </w:r>
            <w:proofErr w:type="spellEnd"/>
          </w:p>
        </w:tc>
        <w:tc>
          <w:tcPr>
            <w:tcW w:w="108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ind w:left="-107" w:right="-109" w:hanging="2"/>
              <w:jc w:val="center"/>
            </w:pPr>
            <w:r>
              <w:t xml:space="preserve">Источник </w:t>
            </w:r>
            <w:proofErr w:type="spellStart"/>
            <w:r>
              <w:t>финанси</w:t>
            </w:r>
            <w:proofErr w:type="spellEnd"/>
            <w:r>
              <w:t>-</w:t>
            </w:r>
          </w:p>
          <w:p w:rsidR="00992B4A" w:rsidRDefault="00457EC2">
            <w:pPr>
              <w:widowControl w:val="0"/>
              <w:shd w:val="clear" w:color="auto" w:fill="FFFFFF"/>
              <w:ind w:left="-107" w:right="-109" w:hanging="2"/>
              <w:jc w:val="center"/>
            </w:pPr>
            <w:proofErr w:type="spellStart"/>
            <w:r>
              <w:t>рования</w:t>
            </w:r>
            <w:proofErr w:type="spellEnd"/>
          </w:p>
        </w:tc>
        <w:tc>
          <w:tcPr>
            <w:tcW w:w="93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</w:pPr>
            <w:r>
              <w:t>Объем средств на реализацию муниципальной программы</w:t>
            </w:r>
          </w:p>
          <w:p w:rsidR="00992B4A" w:rsidRDefault="00457EC2">
            <w:pPr>
              <w:widowControl w:val="0"/>
              <w:shd w:val="clear" w:color="auto" w:fill="FFFFFF"/>
              <w:jc w:val="center"/>
            </w:pPr>
            <w:r>
              <w:t>(рублей, копеек)</w:t>
            </w:r>
          </w:p>
        </w:tc>
      </w:tr>
      <w:tr w:rsidR="00992B4A">
        <w:trPr>
          <w:trHeight w:val="20"/>
          <w:tblHeader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21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08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  <w:rPr>
                <w:spacing w:val="-2"/>
                <w:lang w:val="en-US"/>
              </w:rPr>
            </w:pPr>
            <w:r>
              <w:rPr>
                <w:shd w:val="clear" w:color="auto" w:fill="FFFFFF"/>
              </w:rPr>
              <w:t>2025 год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  <w:rPr>
                <w:spacing w:val="-2"/>
              </w:rPr>
            </w:pPr>
            <w:r>
              <w:rPr>
                <w:shd w:val="clear" w:color="auto" w:fill="FFFFFF"/>
              </w:rPr>
              <w:t>2026 год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  <w:rPr>
                <w:lang w:val="en-US"/>
              </w:rPr>
            </w:pPr>
            <w:r>
              <w:rPr>
                <w:shd w:val="clear" w:color="auto" w:fill="FFFFFF"/>
              </w:rPr>
              <w:t>2027 год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</w:pPr>
            <w:r>
              <w:t>2028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</w:pPr>
            <w:r>
              <w:t>2029</w:t>
            </w:r>
            <w:r>
              <w:rPr>
                <w:shd w:val="clear" w:color="auto" w:fill="FFFFFF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</w:pPr>
            <w:r>
              <w:t>2030</w:t>
            </w:r>
            <w:r>
              <w:rPr>
                <w:shd w:val="clear" w:color="auto" w:fill="FFFFFF"/>
              </w:rPr>
              <w:t xml:space="preserve"> год</w:t>
            </w:r>
          </w:p>
        </w:tc>
      </w:tr>
      <w:tr w:rsidR="00992B4A">
        <w:trPr>
          <w:trHeight w:val="20"/>
        </w:trPr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</w:pPr>
            <w:r>
              <w:t>1.</w:t>
            </w:r>
          </w:p>
        </w:tc>
        <w:tc>
          <w:tcPr>
            <w:tcW w:w="2323" w:type="dxa"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lang w:eastAsia="en-US"/>
              </w:rPr>
              <w:t xml:space="preserve">Комплекс процессных мероприятий «Повышение эффективности и результативности муниципальной службы в </w:t>
            </w:r>
            <w:r>
              <w:rPr>
                <w:lang w:eastAsia="en-US"/>
              </w:rPr>
              <w:t>Администрации города Оренбурга»</w:t>
            </w:r>
          </w:p>
        </w:tc>
        <w:tc>
          <w:tcPr>
            <w:tcW w:w="1215" w:type="dxa"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jc w:val="center"/>
            </w:pPr>
            <w:r>
              <w:t>местный бюджет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949 175,00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1 106 300,00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</w:tr>
      <w:tr w:rsidR="00992B4A">
        <w:trPr>
          <w:trHeight w:val="20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ind w:right="-108"/>
            </w:pPr>
            <w:r>
              <w:t>Всего по муниципальной программе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081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ind w:left="-103" w:right="-108"/>
              <w:jc w:val="center"/>
            </w:pPr>
            <w:r>
              <w:t>местный</w:t>
            </w:r>
          </w:p>
          <w:p w:rsidR="00992B4A" w:rsidRDefault="00457EC2">
            <w:pPr>
              <w:widowControl w:val="0"/>
              <w:shd w:val="clear" w:color="auto" w:fill="FFFFFF"/>
              <w:ind w:left="-103" w:right="-108"/>
              <w:jc w:val="center"/>
            </w:pPr>
            <w:r>
              <w:t>бюджет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949 175,00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1 106 300,00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1 123 660,00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shd w:val="clear" w:color="auto" w:fill="FFFFFF"/>
              <w:ind w:right="-108"/>
            </w:pPr>
            <w:r>
              <w:t>в том числе по исполнителям и источникам финансирования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Управле-ние</w:t>
            </w:r>
            <w:proofErr w:type="spellEnd"/>
            <w:proofErr w:type="gram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  <w:jc w:val="center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300 000,00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АСО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71 600,00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АЮО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80 000,00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104 000,00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108 160,00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ГОЧСиПБ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65 000,00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ДГиЗО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ДИиЖО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47 500,00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50 000,00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КПРУиРП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20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КРУ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3011,00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КФКиС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19 414,00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УЖКХ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67 600,00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67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600,00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УИиС</w:t>
            </w:r>
            <w:proofErr w:type="spellEnd"/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61 000,00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УКиИ</w:t>
            </w:r>
            <w:proofErr w:type="spellEnd"/>
          </w:p>
        </w:tc>
        <w:tc>
          <w:tcPr>
            <w:tcW w:w="108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19 950,00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21 800,00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22 800,00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УМП</w:t>
            </w: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10 000,00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10 000,00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УО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27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УСП</w:t>
            </w:r>
          </w:p>
        </w:tc>
        <w:tc>
          <w:tcPr>
            <w:tcW w:w="1081" w:type="dxa"/>
            <w:vMerge/>
            <w:tcBorders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14 900,00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35 000,00</w:t>
            </w:r>
          </w:p>
        </w:tc>
      </w:tr>
      <w:tr w:rsidR="00992B4A">
        <w:trPr>
          <w:trHeight w:val="25"/>
        </w:trPr>
        <w:tc>
          <w:tcPr>
            <w:tcW w:w="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  <w:jc w:val="center"/>
            </w:pPr>
          </w:p>
        </w:tc>
        <w:tc>
          <w:tcPr>
            <w:tcW w:w="232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right="-108"/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ФУ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</w:tcPr>
          <w:p w:rsidR="00992B4A" w:rsidRDefault="00992B4A">
            <w:pPr>
              <w:widowControl w:val="0"/>
              <w:shd w:val="clear" w:color="auto" w:fill="FFFFFF"/>
              <w:ind w:left="-103" w:right="-108"/>
            </w:pPr>
          </w:p>
        </w:tc>
        <w:tc>
          <w:tcPr>
            <w:tcW w:w="16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</w:pPr>
            <w:r>
              <w:t>53 200,00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</w:pPr>
            <w:r>
              <w:t>55 300,00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</w:pPr>
            <w:r>
              <w:t>57 500,00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B4A" w:rsidRDefault="00457EC2">
            <w:pPr>
              <w:widowControl w:val="0"/>
              <w:jc w:val="center"/>
            </w:pPr>
            <w:r>
              <w:t>57 500,00</w:t>
            </w:r>
          </w:p>
        </w:tc>
      </w:tr>
    </w:tbl>
    <w:p w:rsidR="00992B4A" w:rsidRDefault="00992B4A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992B4A" w:rsidRDefault="00457EC2">
      <w:pPr>
        <w:ind w:firstLine="709"/>
        <w:jc w:val="both"/>
      </w:pPr>
      <w:proofErr w:type="gramStart"/>
      <w:r>
        <w:rPr>
          <w:rFonts w:eastAsiaTheme="minorHAnsi"/>
          <w:lang w:eastAsia="en-US"/>
        </w:rPr>
        <w:t xml:space="preserve">* </w:t>
      </w:r>
      <w:r>
        <w:t xml:space="preserve">В соответствии с распоряжением Администрации города Оренбурга от 28.07.2021 № 44-р «Об утверждении Положения </w:t>
      </w:r>
      <w:r>
        <w:br/>
        <w:t>о дополнительном профессиональном образовании муниципальных служащих Администрации города Оренбурга за счет средств бюджета города Оренбурга» допо</w:t>
      </w:r>
      <w:r>
        <w:t xml:space="preserve">лнительное профессиональное образование муниципальных служащих отраслевых (функциональных) и территориальных органов Администрации города Оренбурга, сельских населенных пунктов, входящих в состав территории муниципального образования  «город Оренбург», за </w:t>
      </w:r>
      <w:r>
        <w:t>счет средств бюджета города Оренбурга осуществляется в</w:t>
      </w:r>
      <w:proofErr w:type="gramEnd"/>
      <w:r>
        <w:t xml:space="preserve"> течение всего периода прохождения ими муниципальной службы в соответствии со сроками, установленными муниципальными правовыми актами Администрации города Оренбурга, но не реже одного раза в три года, в</w:t>
      </w:r>
      <w:r>
        <w:t xml:space="preserve"> любой предусмотренной законодательством об образовании форме обучения </w:t>
      </w:r>
      <w:r>
        <w:br/>
        <w:t>с отрывом или без отрыва от муниципальной службы либо с использованием возможностей дистанционных образовательных технологий.</w:t>
      </w:r>
    </w:p>
    <w:p w:rsidR="00992B4A" w:rsidRDefault="00992B4A">
      <w:pPr>
        <w:ind w:firstLine="709"/>
        <w:jc w:val="both"/>
      </w:pP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Список используемых сокращений: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АСО – администрация Север</w:t>
      </w:r>
      <w:r>
        <w:rPr>
          <w:rFonts w:eastAsiaTheme="minorHAnsi"/>
          <w:lang w:eastAsia="en-US"/>
        </w:rPr>
        <w:t>ного округа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АЮО – администрация Южного округа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ГОЧСиПБ</w:t>
      </w:r>
      <w:proofErr w:type="spellEnd"/>
      <w:r>
        <w:rPr>
          <w:rFonts w:eastAsiaTheme="minorHAnsi"/>
          <w:lang w:eastAsia="en-US"/>
        </w:rPr>
        <w:t xml:space="preserve"> – управление по гражданской обороне, чрезвычайным ситуациям и пожарной безопасности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ДГиЗО</w:t>
      </w:r>
      <w:proofErr w:type="spellEnd"/>
      <w:r>
        <w:rPr>
          <w:rFonts w:eastAsiaTheme="minorHAnsi"/>
          <w:lang w:eastAsia="en-US"/>
        </w:rPr>
        <w:t xml:space="preserve"> – департамент градостроительства и земельных</w:t>
      </w:r>
      <w:r>
        <w:rPr>
          <w:rFonts w:eastAsiaTheme="minorHAnsi"/>
          <w:lang w:eastAsia="en-US"/>
        </w:rPr>
        <w:t xml:space="preserve"> отношений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lastRenderedPageBreak/>
        <w:t>ДИиЖО</w:t>
      </w:r>
      <w:proofErr w:type="spellEnd"/>
      <w:r>
        <w:rPr>
          <w:rFonts w:eastAsiaTheme="minorHAnsi"/>
          <w:lang w:eastAsia="en-US"/>
        </w:rPr>
        <w:t xml:space="preserve"> – департамент имущественных и жилищных отношений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КПРУиРП</w:t>
      </w:r>
      <w:proofErr w:type="spellEnd"/>
      <w:r>
        <w:rPr>
          <w:rFonts w:eastAsiaTheme="minorHAnsi"/>
          <w:lang w:eastAsia="en-US"/>
        </w:rPr>
        <w:t xml:space="preserve">  – комитет потребительского рынка, услуг и развития предпринимательства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КРУ – контрольно-ревизионное управление администрации города Оренбурга; 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КФКиС</w:t>
      </w:r>
      <w:proofErr w:type="spellEnd"/>
      <w:r>
        <w:rPr>
          <w:rFonts w:eastAsiaTheme="minorHAnsi"/>
          <w:lang w:eastAsia="en-US"/>
        </w:rPr>
        <w:t xml:space="preserve">  – комитет по физической культуре и спорту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УЖКХ – Управление жилищно-коммунального хозяйства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УИиС</w:t>
      </w:r>
      <w:proofErr w:type="spellEnd"/>
      <w:r>
        <w:rPr>
          <w:rFonts w:eastAsiaTheme="minorHAnsi"/>
          <w:lang w:eastAsia="en-US"/>
        </w:rPr>
        <w:t xml:space="preserve"> – управление по</w:t>
      </w:r>
      <w:r>
        <w:rPr>
          <w:rFonts w:eastAsiaTheme="minorHAnsi"/>
          <w:lang w:eastAsia="en-US"/>
        </w:rPr>
        <w:t xml:space="preserve"> информатике и связи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УКиИ</w:t>
      </w:r>
      <w:proofErr w:type="spellEnd"/>
      <w:r>
        <w:rPr>
          <w:rFonts w:eastAsiaTheme="minorHAnsi"/>
          <w:lang w:eastAsia="en-US"/>
        </w:rPr>
        <w:t xml:space="preserve"> – управление по культуре и искусству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УМП – управление молодежной политики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УО – управление образования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Управление – управление муниципальной службы и кадровой политики администрации города Оренбурга;</w:t>
      </w:r>
    </w:p>
    <w:p w:rsidR="00992B4A" w:rsidRDefault="00457EC2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УСП – управление по социальной политике администрации города Оренбурга;</w:t>
      </w:r>
    </w:p>
    <w:p w:rsidR="00992B4A" w:rsidRDefault="00457EC2">
      <w:pPr>
        <w:ind w:firstLine="708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ФУ – финансовое управление администрации города Оренбурга,</w:t>
      </w:r>
    </w:p>
    <w:p w:rsidR="00992B4A" w:rsidRDefault="00457EC2">
      <w:pPr>
        <w:ind w:firstLine="708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lang w:eastAsia="en-US"/>
        </w:rPr>
        <w:t>вместе – органы Администраци</w:t>
      </w:r>
      <w:r>
        <w:rPr>
          <w:rFonts w:eastAsiaTheme="minorHAnsi"/>
          <w:lang w:eastAsia="en-US"/>
        </w:rPr>
        <w:t>и города Оренбурга</w:t>
      </w:r>
    </w:p>
    <w:sectPr w:rsidR="00992B4A">
      <w:headerReference w:type="default" r:id="rId11"/>
      <w:footerReference w:type="default" r:id="rId12"/>
      <w:pgSz w:w="16838" w:h="11906" w:orient="landscape"/>
      <w:pgMar w:top="1134" w:right="1134" w:bottom="567" w:left="1134" w:header="709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EC2" w:rsidRDefault="00457EC2">
      <w:r>
        <w:separator/>
      </w:r>
    </w:p>
  </w:endnote>
  <w:endnote w:type="continuationSeparator" w:id="0">
    <w:p w:rsidR="00457EC2" w:rsidRDefault="0045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B4A" w:rsidRDefault="00457EC2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EC2" w:rsidRDefault="00457EC2">
      <w:r>
        <w:separator/>
      </w:r>
    </w:p>
  </w:footnote>
  <w:footnote w:type="continuationSeparator" w:id="0">
    <w:p w:rsidR="00457EC2" w:rsidRDefault="00457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B4A" w:rsidRDefault="00457EC2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DB084E">
      <w:rPr>
        <w:noProof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4A"/>
    <w:rsid w:val="00457EC2"/>
    <w:rsid w:val="00992B4A"/>
    <w:rsid w:val="00DB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FBDC6F-7259-466D-BEEC-181D3E58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2025-12-11T04:09:00Z</cp:lastPrinted>
  <dcterms:created xsi:type="dcterms:W3CDTF">2026-01-29T10:33:00Z</dcterms:created>
  <dcterms:modified xsi:type="dcterms:W3CDTF">2026-01-29T10:33:00Z</dcterms:modified>
  <dc:language>ru-RU</dc:language>
</cp:coreProperties>
</file>